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295916">
      <w:pPr>
        <w:keepNext w:val="0"/>
        <w:keepLines w:val="0"/>
        <w:widowControl/>
        <w:suppressLineNumbers w:val="0"/>
        <w:jc w:val="center"/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扬州曙光电缆股份有限公司核安全文化政策声明</w:t>
      </w:r>
    </w:p>
    <w:p w14:paraId="36E6E868">
      <w:pPr>
        <w:keepNext w:val="0"/>
        <w:keepLines w:val="0"/>
        <w:widowControl/>
        <w:suppressLineNumbers w:val="0"/>
        <w:jc w:val="center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03DF82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为深入贯彻“理性、协调、并进”的中国核安全观，履行民用核安全设备设计和制造单位主体责任，培育优良的核安全文化，依据HJ 1475-2026《核安全文化建设通用指南》编制发布本公司核安全文化政策声明：</w:t>
      </w:r>
    </w:p>
    <w:p w14:paraId="408D1A7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一、恪守“安全第一、质量第一”方针，在民用核安全设备的设计和制造活动中，严格遵守《中华人民共和国核安全法》、《民用核安全设备监督管理条例》、《民用核安全设备设计制造安装和无损检验监督管理规定》、HAF003《核电厂质量保证安全规定》等核安全法律法规、导则及标准。</w:t>
      </w:r>
    </w:p>
    <w:p w14:paraId="1751EB5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二、当安全与成本、进度发生冲突时，任何决策和行动核安全高于一切，在公司经营决策、机构设置、资源分配等方面，优先考虑核电项目需要。</w:t>
      </w:r>
    </w:p>
    <w:p w14:paraId="4E8E023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三、坚持保守决策，以审慎保守的态度处理核电产品质量和安全问题。</w:t>
      </w:r>
    </w:p>
    <w:p w14:paraId="4A8117E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四、坚持“严、慎、细、实”的工作作风，严控产品质量，严守安全红线，加强过程质量管控和质量追溯。</w:t>
      </w:r>
    </w:p>
    <w:p w14:paraId="07C688C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五、完善核电质量保证体系、制度和流程，严格执行“四个凡事”，对“弄虚作假、违规操作”零容忍，建立防造假机制。</w:t>
      </w:r>
    </w:p>
    <w:p w14:paraId="50EDE09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六、推动核安全文化建设，将核安全文化理念宣贯教育纳入公司培训体系，提升全员核安全文化意识。同时将核安全文化理念向下游分包商传递，共同推动核电产业链核安全文化建设。</w:t>
      </w:r>
    </w:p>
    <w:p w14:paraId="770C544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七、营造和谐的工作氛围，</w:t>
      </w:r>
      <w:r>
        <w:rPr>
          <w:rFonts w:hint="eastAsia" w:ascii="宋体" w:hAnsi="宋体" w:eastAsia="宋体" w:cs="宋体"/>
          <w:sz w:val="24"/>
          <w:szCs w:val="24"/>
        </w:rPr>
        <w:t>倡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导质疑的工作态度，鼓励员工参与质量改进，主动报告质量问题，严禁瞒报、漏报。</w:t>
      </w:r>
    </w:p>
    <w:p w14:paraId="77989F3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八、建立学习型组织，鼓励全员学习、提升业务技能和综合素养。</w:t>
      </w:r>
    </w:p>
    <w:p w14:paraId="5F54F2B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 xml:space="preserve">九、建立有效的经验反馈体系，对内外部经验进行及时收集、分析和评估，执行改进计划，并有效落实。 </w:t>
      </w:r>
    </w:p>
    <w:p w14:paraId="2DFF005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default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十、建立核安全文化改进机制，学习同行经验，持续推动核安全文化建设。</w:t>
      </w:r>
      <w:bookmarkStart w:id="0" w:name="_GoBack"/>
      <w:bookmarkEnd w:id="0"/>
    </w:p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4A55A8"/>
    <w:rsid w:val="0BC2109A"/>
    <w:rsid w:val="0F4C2732"/>
    <w:rsid w:val="0FBE055C"/>
    <w:rsid w:val="1D0C4F8F"/>
    <w:rsid w:val="2AEF689E"/>
    <w:rsid w:val="2DBE03CC"/>
    <w:rsid w:val="3197406F"/>
    <w:rsid w:val="32E33472"/>
    <w:rsid w:val="40CE0096"/>
    <w:rsid w:val="43EB4717"/>
    <w:rsid w:val="5E986D63"/>
    <w:rsid w:val="616F2374"/>
    <w:rsid w:val="677217A4"/>
    <w:rsid w:val="678A23A1"/>
    <w:rsid w:val="6AFC79BD"/>
    <w:rsid w:val="6EF1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701</Words>
  <Characters>715</Characters>
  <Lines>0</Lines>
  <Paragraphs>0</Paragraphs>
  <TotalTime>136</TotalTime>
  <ScaleCrop>false</ScaleCrop>
  <LinksUpToDate>false</LinksUpToDate>
  <CharactersWithSpaces>734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2023-10-18T09:21:00Z</dcterms:created>
  <dc:creator>Administrator</dc:creator>
  <cp:lastModifiedBy>马月明</cp:lastModifiedBy>
  <cp:lastPrinted>2026-08-30T09:37:00Z</cp:lastPrinted>
  <dcterms:modified xsi:type="dcterms:W3CDTF">2026-08-30T09:38:45Z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D4E0D9D3FBB146A692AE2D2A24D88292_12</vt:lpwstr>
  </property>
  <property fmtid="{D5CDD505-2E9C-101B-9397-08002B2CF9AE}" pid="4" name="KSOTemplateDocerSaveRecord">
    <vt:lpwstr>eyJoZGlkIjoiNDE2ZWI1MGE1MzYzNWQzZjcxN2M0ODZkMTcyMzIwNmUiLCJ1c2VySWQiOiI3MjY0MTg2ODYifQ==</vt:lpwstr>
  </property>
</Properties>
</file>